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6A" w:rsidRDefault="0097336A" w:rsidP="0097336A">
      <w:pPr>
        <w:pStyle w:val="HM"/>
        <w:jc w:val="center"/>
        <w:rPr>
          <w:spacing w:val="0"/>
          <w:w w:val="100"/>
          <w:rtl/>
          <w:lang w:bidi="ar-SY"/>
        </w:rPr>
      </w:pPr>
      <w:bookmarkStart w:id="0" w:name="TmpSave"/>
    </w:p>
    <w:p w:rsidR="0097336A" w:rsidRDefault="008A2C3F" w:rsidP="0097336A">
      <w:pPr>
        <w:pStyle w:val="HM"/>
        <w:jc w:val="center"/>
        <w:rPr>
          <w:spacing w:val="0"/>
          <w:w w:val="100"/>
          <w:rtl/>
        </w:rPr>
      </w:pPr>
      <w:r>
        <w:rPr>
          <w:noProof/>
          <w:spacing w:val="0"/>
          <w:w w:val="100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1.2pt;margin-top:-12pt;width:50.4pt;height:45.9pt;z-index:251658240;visibility:visible;mso-wrap-edited:f;mso-position-horizontal-relative:page" wrapcoords="-288 0 -288 21282 21600 21282 21600 0 -288 0" fillcolor="window">
            <v:imagedata r:id="rId8" o:title="" gain="2147483647f"/>
            <w10:wrap anchorx="page"/>
          </v:shape>
          <o:OLEObject Type="Embed" ProgID="Word.Picture.8" ShapeID="_x0000_s1026" DrawAspect="Content" ObjectID="_1566818140" r:id="rId9"/>
        </w:object>
      </w:r>
      <w:r w:rsidR="0097336A">
        <w:rPr>
          <w:spacing w:val="0"/>
          <w:w w:val="100"/>
          <w:rtl/>
        </w:rPr>
        <w:t>الأمـــــم          المتحـدة</w:t>
      </w:r>
    </w:p>
    <w:p w:rsidR="0097336A" w:rsidRDefault="0097336A" w:rsidP="0097336A">
      <w:pPr>
        <w:spacing w:line="240" w:lineRule="exact"/>
        <w:jc w:val="center"/>
        <w:rPr>
          <w:b/>
          <w:bCs/>
          <w:szCs w:val="8"/>
          <w:rtl/>
        </w:rPr>
      </w:pPr>
    </w:p>
    <w:p w:rsidR="0097336A" w:rsidRDefault="0097336A" w:rsidP="0097336A">
      <w:pPr>
        <w:pStyle w:val="Heading1"/>
        <w:spacing w:line="120" w:lineRule="exact"/>
        <w:rPr>
          <w:sz w:val="12"/>
        </w:rPr>
      </w:pPr>
    </w:p>
    <w:p w:rsidR="0097336A" w:rsidRDefault="0097336A" w:rsidP="0097336A">
      <w:pPr>
        <w:pStyle w:val="H1"/>
        <w:tabs>
          <w:tab w:val="right" w:pos="1022"/>
          <w:tab w:val="left" w:pos="1267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jc w:val="center"/>
        <w:rPr>
          <w:rtl/>
        </w:rPr>
      </w:pPr>
      <w:r>
        <w:rPr>
          <w:rtl/>
        </w:rPr>
        <w:t>الأمين العام</w:t>
      </w:r>
    </w:p>
    <w:p w:rsidR="0097336A" w:rsidRPr="007506AD" w:rsidRDefault="0097336A" w:rsidP="0097336A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line="120" w:lineRule="exact"/>
        <w:ind w:left="1267" w:right="1267" w:hanging="1267"/>
        <w:rPr>
          <w:sz w:val="12"/>
          <w:rtl/>
        </w:rPr>
      </w:pPr>
    </w:p>
    <w:bookmarkEnd w:id="0"/>
    <w:p w:rsidR="0097336A" w:rsidRPr="007506AD" w:rsidRDefault="0097336A" w:rsidP="0097336A">
      <w:pPr>
        <w:pStyle w:val="SingleTxt"/>
        <w:spacing w:after="0" w:line="120" w:lineRule="exact"/>
        <w:rPr>
          <w:sz w:val="12"/>
          <w:rtl/>
        </w:rPr>
      </w:pPr>
    </w:p>
    <w:p w:rsidR="0097336A" w:rsidRPr="007506AD" w:rsidRDefault="0097336A" w:rsidP="0097336A">
      <w:pPr>
        <w:pStyle w:val="SingleTxt"/>
        <w:spacing w:after="0" w:line="120" w:lineRule="exact"/>
        <w:rPr>
          <w:sz w:val="12"/>
          <w:rtl/>
        </w:rPr>
      </w:pPr>
    </w:p>
    <w:p w:rsidR="00F33BD8" w:rsidRDefault="0097336A" w:rsidP="002847B4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hanging="1267"/>
        <w:jc w:val="center"/>
        <w:rPr>
          <w:rtl/>
        </w:rPr>
      </w:pPr>
      <w:r w:rsidRPr="000E5218">
        <w:rPr>
          <w:rtl/>
        </w:rPr>
        <w:t xml:space="preserve">رسالة بمناسبة </w:t>
      </w:r>
      <w:r w:rsidR="00F33BD8" w:rsidRPr="00F33BD8">
        <w:rPr>
          <w:rtl/>
        </w:rPr>
        <w:t>اليوم الدولي لحفظ طبقة الأوزون</w:t>
      </w:r>
    </w:p>
    <w:p w:rsidR="0097336A" w:rsidRPr="00306B24" w:rsidRDefault="00F33BD8" w:rsidP="002847B4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hanging="1267"/>
        <w:jc w:val="center"/>
        <w:rPr>
          <w:rtl/>
        </w:rPr>
      </w:pPr>
      <w:proofErr w:type="gramStart"/>
      <w:r>
        <w:rPr>
          <w:rFonts w:hint="eastAsia"/>
          <w:rtl/>
        </w:rPr>
        <w:t>”</w:t>
      </w:r>
      <w:r>
        <w:rPr>
          <w:rFonts w:hint="cs"/>
          <w:rtl/>
        </w:rPr>
        <w:t>الاحتفال</w:t>
      </w:r>
      <w:proofErr w:type="gramEnd"/>
      <w:r>
        <w:rPr>
          <w:rFonts w:hint="cs"/>
          <w:rtl/>
        </w:rPr>
        <w:t xml:space="preserve"> ب</w:t>
      </w:r>
      <w:r w:rsidR="002847B4" w:rsidRPr="002847B4">
        <w:rPr>
          <w:rtl/>
        </w:rPr>
        <w:t>الذكرى السنوية الثلاثين لبروتوكول مونتريال</w:t>
      </w:r>
      <w:r>
        <w:rPr>
          <w:rFonts w:hint="cs"/>
          <w:rtl/>
        </w:rPr>
        <w:t>“</w:t>
      </w:r>
    </w:p>
    <w:p w:rsidR="0097336A" w:rsidRPr="007062BE" w:rsidRDefault="002847B4" w:rsidP="002847B4">
      <w:pPr>
        <w:pStyle w:val="H23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480"/>
        <w:ind w:left="1267" w:hanging="1267"/>
        <w:jc w:val="center"/>
        <w:rPr>
          <w:u w:val="single"/>
          <w:rtl/>
        </w:rPr>
      </w:pPr>
      <w:r w:rsidRPr="007062BE">
        <w:rPr>
          <w:rFonts w:hint="cs"/>
          <w:u w:val="single"/>
          <w:rtl/>
        </w:rPr>
        <w:t>16</w:t>
      </w:r>
      <w:r w:rsidR="0097336A" w:rsidRPr="007062BE">
        <w:rPr>
          <w:u w:val="single"/>
          <w:rtl/>
        </w:rPr>
        <w:t xml:space="preserve"> </w:t>
      </w:r>
      <w:r w:rsidRPr="007062BE">
        <w:rPr>
          <w:rFonts w:hint="cs"/>
          <w:u w:val="single"/>
          <w:rtl/>
        </w:rPr>
        <w:t>أيلول</w:t>
      </w:r>
      <w:r w:rsidR="0097336A" w:rsidRPr="007062BE">
        <w:rPr>
          <w:u w:val="single"/>
          <w:rtl/>
        </w:rPr>
        <w:t>/</w:t>
      </w:r>
      <w:r w:rsidRPr="007062BE">
        <w:rPr>
          <w:rFonts w:hint="cs"/>
          <w:u w:val="single"/>
          <w:rtl/>
        </w:rPr>
        <w:t>سبتمبر</w:t>
      </w:r>
      <w:r w:rsidR="0097336A" w:rsidRPr="007062BE">
        <w:rPr>
          <w:u w:val="single"/>
          <w:rtl/>
        </w:rPr>
        <w:t xml:space="preserve"> </w:t>
      </w:r>
      <w:r w:rsidRPr="007062BE">
        <w:rPr>
          <w:rFonts w:hint="cs"/>
          <w:u w:val="single"/>
          <w:rtl/>
        </w:rPr>
        <w:t>2017</w:t>
      </w:r>
    </w:p>
    <w:p w:rsidR="0097336A" w:rsidRPr="0046092F" w:rsidRDefault="0097336A" w:rsidP="002847B4">
      <w:pPr>
        <w:pStyle w:val="SingleTxt"/>
        <w:rPr>
          <w:w w:val="100"/>
          <w:szCs w:val="28"/>
          <w:rtl/>
        </w:rPr>
      </w:pPr>
      <w:r>
        <w:rPr>
          <w:rFonts w:hint="cs"/>
          <w:rtl/>
        </w:rPr>
        <w:tab/>
      </w:r>
      <w:r w:rsidR="002847B4" w:rsidRPr="0046092F">
        <w:rPr>
          <w:w w:val="100"/>
          <w:szCs w:val="28"/>
          <w:rtl/>
        </w:rPr>
        <w:t xml:space="preserve">إن الذكرى السنوية الثلاثين لبروتوكول مونتريال </w:t>
      </w:r>
      <w:r w:rsidR="002847B4" w:rsidRPr="0046092F">
        <w:rPr>
          <w:rFonts w:hint="cs"/>
          <w:w w:val="100"/>
          <w:szCs w:val="28"/>
          <w:rtl/>
        </w:rPr>
        <w:t>حدث بارز بالنسبة</w:t>
      </w:r>
      <w:r w:rsidR="002847B4" w:rsidRPr="0046092F">
        <w:rPr>
          <w:w w:val="100"/>
          <w:szCs w:val="28"/>
          <w:rtl/>
        </w:rPr>
        <w:t xml:space="preserve"> لجميع الناس و</w:t>
      </w:r>
      <w:r w:rsidR="002847B4" w:rsidRPr="0046092F">
        <w:rPr>
          <w:rFonts w:hint="cs"/>
          <w:w w:val="100"/>
          <w:szCs w:val="28"/>
          <w:rtl/>
        </w:rPr>
        <w:t>ل</w:t>
      </w:r>
      <w:r w:rsidR="002847B4" w:rsidRPr="0046092F">
        <w:rPr>
          <w:w w:val="100"/>
          <w:szCs w:val="28"/>
          <w:rtl/>
        </w:rPr>
        <w:t>كوكبنا</w:t>
      </w:r>
      <w:r w:rsidR="002847B4" w:rsidRPr="0046092F">
        <w:rPr>
          <w:w w:val="100"/>
          <w:szCs w:val="28"/>
        </w:rPr>
        <w:t>.</w:t>
      </w:r>
    </w:p>
    <w:p w:rsidR="002847B4" w:rsidRPr="0046092F" w:rsidRDefault="0097336A" w:rsidP="002847B4">
      <w:pPr>
        <w:pStyle w:val="SingleTxt"/>
        <w:rPr>
          <w:w w:val="100"/>
          <w:szCs w:val="28"/>
        </w:rPr>
      </w:pPr>
      <w:r w:rsidRPr="0046092F">
        <w:rPr>
          <w:w w:val="100"/>
          <w:szCs w:val="28"/>
          <w:rtl/>
        </w:rPr>
        <w:tab/>
      </w:r>
      <w:r w:rsidR="002847B4" w:rsidRPr="0046092F">
        <w:rPr>
          <w:rFonts w:hint="cs"/>
          <w:w w:val="100"/>
          <w:szCs w:val="28"/>
          <w:rtl/>
        </w:rPr>
        <w:t>ف</w:t>
      </w:r>
      <w:r w:rsidR="002847B4" w:rsidRPr="0046092F">
        <w:rPr>
          <w:w w:val="100"/>
          <w:szCs w:val="28"/>
          <w:rtl/>
        </w:rPr>
        <w:t xml:space="preserve">عندما وجد العلماء أن المنتجات اليومية تدمر طبقة الأوزون الهشة، استجاب العالم </w:t>
      </w:r>
      <w:r w:rsidR="002847B4" w:rsidRPr="0046092F">
        <w:rPr>
          <w:rFonts w:hint="cs"/>
          <w:w w:val="100"/>
          <w:szCs w:val="28"/>
          <w:rtl/>
        </w:rPr>
        <w:t xml:space="preserve">بوضع </w:t>
      </w:r>
      <w:r w:rsidR="002847B4" w:rsidRPr="0046092F">
        <w:rPr>
          <w:w w:val="100"/>
          <w:szCs w:val="28"/>
          <w:rtl/>
        </w:rPr>
        <w:t>بروتوكول مونتريال</w:t>
      </w:r>
      <w:r w:rsidR="002847B4" w:rsidRPr="0046092F">
        <w:rPr>
          <w:w w:val="100"/>
          <w:szCs w:val="28"/>
        </w:rPr>
        <w:t>.</w:t>
      </w:r>
    </w:p>
    <w:p w:rsidR="002847B4" w:rsidRPr="0046092F" w:rsidRDefault="00515082" w:rsidP="00F33BD8">
      <w:pPr>
        <w:pStyle w:val="SingleTxt"/>
        <w:rPr>
          <w:spacing w:val="-4"/>
          <w:w w:val="100"/>
          <w:szCs w:val="28"/>
        </w:rPr>
      </w:pPr>
      <w:r w:rsidRPr="0046092F">
        <w:rPr>
          <w:rFonts w:hint="cs"/>
          <w:spacing w:val="-4"/>
          <w:w w:val="100"/>
          <w:szCs w:val="28"/>
          <w:rtl/>
        </w:rPr>
        <w:tab/>
      </w:r>
      <w:r w:rsidR="002847B4" w:rsidRPr="0046092F">
        <w:rPr>
          <w:spacing w:val="-4"/>
          <w:w w:val="100"/>
          <w:szCs w:val="28"/>
          <w:rtl/>
        </w:rPr>
        <w:t>وه</w:t>
      </w:r>
      <w:r w:rsidR="002847B4" w:rsidRPr="0046092F">
        <w:rPr>
          <w:rFonts w:hint="cs"/>
          <w:spacing w:val="-4"/>
          <w:w w:val="100"/>
          <w:szCs w:val="28"/>
          <w:rtl/>
        </w:rPr>
        <w:t>و يضم</w:t>
      </w:r>
      <w:r w:rsidR="002847B4" w:rsidRPr="0046092F">
        <w:rPr>
          <w:spacing w:val="-4"/>
          <w:w w:val="100"/>
          <w:szCs w:val="28"/>
          <w:rtl/>
        </w:rPr>
        <w:t xml:space="preserve"> الحكومات والشركات والأطباء والعلماء والمواطنين </w:t>
      </w:r>
      <w:r w:rsidR="002847B4" w:rsidRPr="0046092F">
        <w:rPr>
          <w:rFonts w:hint="cs"/>
          <w:spacing w:val="-4"/>
          <w:w w:val="100"/>
          <w:szCs w:val="28"/>
          <w:rtl/>
        </w:rPr>
        <w:t>سعيا إلى إصلاح</w:t>
      </w:r>
      <w:r w:rsidR="002847B4" w:rsidRPr="0046092F">
        <w:rPr>
          <w:spacing w:val="-4"/>
          <w:w w:val="100"/>
          <w:szCs w:val="28"/>
          <w:rtl/>
        </w:rPr>
        <w:t xml:space="preserve"> </w:t>
      </w:r>
      <w:r w:rsidR="002847B4" w:rsidRPr="0046092F">
        <w:rPr>
          <w:rFonts w:hint="cs"/>
          <w:spacing w:val="-4"/>
          <w:w w:val="100"/>
          <w:szCs w:val="28"/>
          <w:rtl/>
        </w:rPr>
        <w:t>ما</w:t>
      </w:r>
      <w:r w:rsidR="00F33BD8">
        <w:rPr>
          <w:rFonts w:hint="cs"/>
          <w:spacing w:val="-4"/>
          <w:w w:val="100"/>
          <w:szCs w:val="28"/>
          <w:rtl/>
        </w:rPr>
        <w:t xml:space="preserve"> </w:t>
      </w:r>
      <w:r w:rsidR="002847B4" w:rsidRPr="0046092F">
        <w:rPr>
          <w:rFonts w:hint="cs"/>
          <w:spacing w:val="-4"/>
          <w:w w:val="100"/>
          <w:szCs w:val="28"/>
          <w:rtl/>
        </w:rPr>
        <w:t xml:space="preserve">حصل من </w:t>
      </w:r>
      <w:r w:rsidR="002847B4" w:rsidRPr="0046092F">
        <w:rPr>
          <w:spacing w:val="-4"/>
          <w:w w:val="100"/>
          <w:szCs w:val="28"/>
          <w:rtl/>
        </w:rPr>
        <w:t>ضرر</w:t>
      </w:r>
      <w:r w:rsidR="002847B4" w:rsidRPr="0046092F">
        <w:rPr>
          <w:spacing w:val="-4"/>
          <w:w w:val="100"/>
          <w:szCs w:val="28"/>
        </w:rPr>
        <w:t>.</w:t>
      </w:r>
    </w:p>
    <w:p w:rsidR="002847B4" w:rsidRPr="0046092F" w:rsidRDefault="00515082" w:rsidP="002847B4">
      <w:pPr>
        <w:pStyle w:val="SingleTxt"/>
        <w:rPr>
          <w:w w:val="100"/>
          <w:szCs w:val="28"/>
        </w:rPr>
      </w:pPr>
      <w:r w:rsidRPr="0046092F">
        <w:rPr>
          <w:rFonts w:hint="cs"/>
          <w:w w:val="100"/>
          <w:szCs w:val="28"/>
          <w:rtl/>
        </w:rPr>
        <w:tab/>
      </w:r>
      <w:r w:rsidR="002847B4" w:rsidRPr="0046092F">
        <w:rPr>
          <w:w w:val="100"/>
          <w:szCs w:val="28"/>
          <w:rtl/>
        </w:rPr>
        <w:t>وهذا ي</w:t>
      </w:r>
      <w:r w:rsidR="002847B4" w:rsidRPr="0046092F">
        <w:rPr>
          <w:rFonts w:hint="cs"/>
          <w:w w:val="100"/>
          <w:szCs w:val="28"/>
          <w:rtl/>
        </w:rPr>
        <w:t xml:space="preserve">نقذ </w:t>
      </w:r>
      <w:r w:rsidR="002847B4" w:rsidRPr="0046092F">
        <w:rPr>
          <w:w w:val="100"/>
          <w:szCs w:val="28"/>
          <w:rtl/>
        </w:rPr>
        <w:t>الملايين من الناس من سرطان الجلد وإعتام عدسة العين كل عام</w:t>
      </w:r>
      <w:r w:rsidR="002847B4" w:rsidRPr="0046092F">
        <w:rPr>
          <w:w w:val="100"/>
          <w:szCs w:val="28"/>
        </w:rPr>
        <w:t>.</w:t>
      </w:r>
    </w:p>
    <w:p w:rsidR="002847B4" w:rsidRPr="0046092F" w:rsidRDefault="00515082" w:rsidP="002847B4">
      <w:pPr>
        <w:pStyle w:val="SingleTxt"/>
        <w:rPr>
          <w:w w:val="100"/>
          <w:szCs w:val="28"/>
        </w:rPr>
      </w:pPr>
      <w:r w:rsidRPr="0046092F">
        <w:rPr>
          <w:rFonts w:hint="cs"/>
          <w:w w:val="100"/>
          <w:szCs w:val="28"/>
          <w:rtl/>
        </w:rPr>
        <w:tab/>
      </w:r>
      <w:r w:rsidR="002847B4" w:rsidRPr="0046092F">
        <w:rPr>
          <w:w w:val="100"/>
          <w:szCs w:val="28"/>
          <w:rtl/>
        </w:rPr>
        <w:t>ويساعد البروتوكول على مكافحة الفقر و</w:t>
      </w:r>
      <w:r w:rsidR="002847B4" w:rsidRPr="0046092F">
        <w:rPr>
          <w:rFonts w:hint="cs"/>
          <w:w w:val="100"/>
          <w:szCs w:val="28"/>
          <w:rtl/>
        </w:rPr>
        <w:t>التصدي</w:t>
      </w:r>
      <w:r w:rsidR="002847B4" w:rsidRPr="0046092F">
        <w:rPr>
          <w:w w:val="100"/>
          <w:szCs w:val="28"/>
          <w:rtl/>
        </w:rPr>
        <w:t xml:space="preserve"> </w:t>
      </w:r>
      <w:r w:rsidR="002847B4" w:rsidRPr="0046092F">
        <w:rPr>
          <w:rFonts w:hint="cs"/>
          <w:w w:val="100"/>
          <w:szCs w:val="28"/>
          <w:rtl/>
        </w:rPr>
        <w:t>ل</w:t>
      </w:r>
      <w:r w:rsidR="002847B4" w:rsidRPr="0046092F">
        <w:rPr>
          <w:w w:val="100"/>
          <w:szCs w:val="28"/>
          <w:rtl/>
        </w:rPr>
        <w:t>تغير المناخ وحماية السلسلة الغذائية</w:t>
      </w:r>
      <w:r w:rsidR="002847B4" w:rsidRPr="0046092F">
        <w:rPr>
          <w:w w:val="100"/>
          <w:szCs w:val="28"/>
        </w:rPr>
        <w:t>.</w:t>
      </w:r>
    </w:p>
    <w:p w:rsidR="002847B4" w:rsidRPr="0046092F" w:rsidRDefault="00515082" w:rsidP="002847B4">
      <w:pPr>
        <w:pStyle w:val="SingleTxt"/>
        <w:rPr>
          <w:w w:val="100"/>
          <w:szCs w:val="28"/>
        </w:rPr>
      </w:pPr>
      <w:r w:rsidRPr="0046092F">
        <w:rPr>
          <w:rFonts w:hint="cs"/>
          <w:w w:val="100"/>
          <w:szCs w:val="28"/>
          <w:rtl/>
        </w:rPr>
        <w:tab/>
      </w:r>
      <w:r w:rsidR="002847B4" w:rsidRPr="0046092F">
        <w:rPr>
          <w:w w:val="100"/>
          <w:szCs w:val="28"/>
          <w:rtl/>
        </w:rPr>
        <w:t>و</w:t>
      </w:r>
      <w:r w:rsidR="002847B4" w:rsidRPr="0046092F">
        <w:rPr>
          <w:rFonts w:hint="cs"/>
          <w:w w:val="100"/>
          <w:szCs w:val="28"/>
          <w:rtl/>
        </w:rPr>
        <w:t>تتيح</w:t>
      </w:r>
      <w:r w:rsidR="002847B4" w:rsidRPr="0046092F">
        <w:rPr>
          <w:w w:val="100"/>
          <w:szCs w:val="28"/>
          <w:rtl/>
        </w:rPr>
        <w:t xml:space="preserve"> </w:t>
      </w:r>
      <w:r w:rsidR="002847B4" w:rsidRPr="0046092F">
        <w:rPr>
          <w:rFonts w:hint="cs"/>
          <w:w w:val="100"/>
          <w:szCs w:val="28"/>
          <w:rtl/>
        </w:rPr>
        <w:t xml:space="preserve">هذه </w:t>
      </w:r>
      <w:r w:rsidR="002847B4" w:rsidRPr="0046092F">
        <w:rPr>
          <w:w w:val="100"/>
          <w:szCs w:val="28"/>
          <w:rtl/>
        </w:rPr>
        <w:t>المعاهدة أيضا فرصا تجارية جديدة - وست</w:t>
      </w:r>
      <w:r w:rsidR="002847B4" w:rsidRPr="0046092F">
        <w:rPr>
          <w:rFonts w:hint="cs"/>
          <w:w w:val="100"/>
          <w:szCs w:val="28"/>
          <w:rtl/>
        </w:rPr>
        <w:t>مكن</w:t>
      </w:r>
      <w:r w:rsidR="002847B4" w:rsidRPr="0046092F">
        <w:rPr>
          <w:w w:val="100"/>
          <w:szCs w:val="28"/>
          <w:rtl/>
        </w:rPr>
        <w:t xml:space="preserve"> الاقتصاد العالمي </w:t>
      </w:r>
      <w:r w:rsidR="002847B4" w:rsidRPr="0046092F">
        <w:rPr>
          <w:rFonts w:hint="cs"/>
          <w:w w:val="100"/>
          <w:szCs w:val="28"/>
          <w:rtl/>
        </w:rPr>
        <w:t>من توفير ما يزيد على</w:t>
      </w:r>
      <w:r w:rsidR="002847B4" w:rsidRPr="0046092F">
        <w:rPr>
          <w:w w:val="100"/>
          <w:szCs w:val="28"/>
          <w:rtl/>
        </w:rPr>
        <w:t xml:space="preserve"> 2</w:t>
      </w:r>
      <w:bookmarkStart w:id="1" w:name="_GoBack"/>
      <w:bookmarkEnd w:id="1"/>
      <w:r w:rsidR="002847B4" w:rsidRPr="0046092F">
        <w:rPr>
          <w:w w:val="100"/>
          <w:szCs w:val="28"/>
          <w:rtl/>
        </w:rPr>
        <w:t xml:space="preserve"> تريليون دولار بحلول عام 2050</w:t>
      </w:r>
      <w:r w:rsidR="002847B4" w:rsidRPr="0046092F">
        <w:rPr>
          <w:w w:val="100"/>
          <w:szCs w:val="28"/>
        </w:rPr>
        <w:t>.</w:t>
      </w:r>
    </w:p>
    <w:p w:rsidR="002847B4" w:rsidRPr="0046092F" w:rsidRDefault="00515082" w:rsidP="002847B4">
      <w:pPr>
        <w:pStyle w:val="SingleTxt"/>
        <w:rPr>
          <w:w w:val="100"/>
          <w:szCs w:val="28"/>
        </w:rPr>
      </w:pPr>
      <w:r w:rsidRPr="0046092F">
        <w:rPr>
          <w:rFonts w:hint="cs"/>
          <w:w w:val="100"/>
          <w:szCs w:val="28"/>
          <w:rtl/>
        </w:rPr>
        <w:tab/>
      </w:r>
      <w:r w:rsidR="002847B4" w:rsidRPr="0046092F">
        <w:rPr>
          <w:w w:val="100"/>
          <w:szCs w:val="28"/>
          <w:rtl/>
        </w:rPr>
        <w:t>و</w:t>
      </w:r>
      <w:r w:rsidR="002847B4" w:rsidRPr="0046092F">
        <w:rPr>
          <w:rFonts w:hint="cs"/>
          <w:w w:val="100"/>
          <w:szCs w:val="28"/>
          <w:rtl/>
        </w:rPr>
        <w:t xml:space="preserve">ها نحن </w:t>
      </w:r>
      <w:r w:rsidR="002847B4" w:rsidRPr="0046092F">
        <w:rPr>
          <w:w w:val="100"/>
          <w:szCs w:val="28"/>
          <w:rtl/>
        </w:rPr>
        <w:t>اليوم نحتفل بالذكرى الثلاثين ل</w:t>
      </w:r>
      <w:r w:rsidR="002847B4" w:rsidRPr="0046092F">
        <w:rPr>
          <w:rFonts w:hint="cs"/>
          <w:w w:val="100"/>
          <w:szCs w:val="28"/>
          <w:rtl/>
        </w:rPr>
        <w:t xml:space="preserve">إبرام </w:t>
      </w:r>
      <w:r w:rsidR="002847B4" w:rsidRPr="0046092F">
        <w:rPr>
          <w:w w:val="100"/>
          <w:szCs w:val="28"/>
          <w:rtl/>
        </w:rPr>
        <w:t>بروتوكول مونتريال</w:t>
      </w:r>
      <w:r w:rsidR="002847B4" w:rsidRPr="0046092F">
        <w:rPr>
          <w:w w:val="100"/>
          <w:szCs w:val="28"/>
        </w:rPr>
        <w:t>.</w:t>
      </w:r>
    </w:p>
    <w:p w:rsidR="002847B4" w:rsidRPr="0046092F" w:rsidRDefault="00515082" w:rsidP="002847B4">
      <w:pPr>
        <w:pStyle w:val="SingleTxt"/>
        <w:rPr>
          <w:w w:val="100"/>
          <w:szCs w:val="28"/>
        </w:rPr>
      </w:pPr>
      <w:r w:rsidRPr="0046092F">
        <w:rPr>
          <w:rFonts w:hint="cs"/>
          <w:w w:val="100"/>
          <w:szCs w:val="28"/>
          <w:rtl/>
        </w:rPr>
        <w:tab/>
      </w:r>
      <w:r w:rsidR="002847B4" w:rsidRPr="0046092F">
        <w:rPr>
          <w:w w:val="100"/>
          <w:szCs w:val="28"/>
          <w:rtl/>
        </w:rPr>
        <w:t>ونهنئ أبطال الأوزون في جميع أنحاء العالم</w:t>
      </w:r>
      <w:r w:rsidR="002847B4" w:rsidRPr="0046092F">
        <w:rPr>
          <w:w w:val="100"/>
          <w:szCs w:val="28"/>
        </w:rPr>
        <w:t>.</w:t>
      </w:r>
    </w:p>
    <w:p w:rsidR="002847B4" w:rsidRPr="0046092F" w:rsidRDefault="00515082" w:rsidP="002847B4">
      <w:pPr>
        <w:pStyle w:val="SingleTxt"/>
        <w:rPr>
          <w:w w:val="100"/>
          <w:szCs w:val="28"/>
        </w:rPr>
      </w:pPr>
      <w:r w:rsidRPr="0046092F">
        <w:rPr>
          <w:rFonts w:hint="cs"/>
          <w:w w:val="100"/>
          <w:szCs w:val="28"/>
          <w:rtl/>
        </w:rPr>
        <w:tab/>
      </w:r>
      <w:r w:rsidR="002847B4" w:rsidRPr="0046092F">
        <w:rPr>
          <w:rFonts w:hint="cs"/>
          <w:w w:val="100"/>
          <w:szCs w:val="28"/>
          <w:rtl/>
        </w:rPr>
        <w:t>ولكم جزيل ال</w:t>
      </w:r>
      <w:r w:rsidR="002847B4" w:rsidRPr="0046092F">
        <w:rPr>
          <w:w w:val="100"/>
          <w:szCs w:val="28"/>
          <w:rtl/>
        </w:rPr>
        <w:t>شكر</w:t>
      </w:r>
      <w:r w:rsidR="002847B4" w:rsidRPr="0046092F">
        <w:rPr>
          <w:rFonts w:hint="cs"/>
          <w:w w:val="100"/>
          <w:szCs w:val="28"/>
          <w:rtl/>
        </w:rPr>
        <w:t>.</w:t>
      </w:r>
    </w:p>
    <w:p w:rsidR="0097336A" w:rsidRPr="0097336A" w:rsidRDefault="0097336A" w:rsidP="002847B4">
      <w:pPr>
        <w:pStyle w:val="SingleTxt"/>
      </w:pPr>
      <w:r>
        <w:rPr>
          <w:rFonts w:hint="cs"/>
          <w:noProof/>
          <w:w w:val="100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9C3E3" wp14:editId="69BC971B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3A5D7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z&#10;XH9y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97336A" w:rsidRPr="0097336A" w:rsidSect="00060E3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endnotePr>
        <w:numFmt w:val="decimal"/>
      </w:endnotePr>
      <w:type w:val="continuous"/>
      <w:pgSz w:w="12240" w:h="15840" w:code="1"/>
      <w:pgMar w:top="1742" w:right="1200" w:bottom="1898" w:left="1200" w:header="576" w:footer="1030" w:gutter="0"/>
      <w:cols w:space="720"/>
      <w:titlePg/>
      <w:bidi/>
      <w:rtlGutter/>
      <w:docGrid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D59" w:rsidRDefault="00E40D59" w:rsidP="00693CF9">
      <w:pPr>
        <w:spacing w:line="240" w:lineRule="auto"/>
      </w:pPr>
      <w:r>
        <w:separator/>
      </w:r>
    </w:p>
  </w:endnote>
  <w:endnote w:type="continuationSeparator" w:id="0">
    <w:p w:rsidR="00E40D59" w:rsidRDefault="00E40D59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060E35">
      <w:tc>
        <w:tcPr>
          <w:tcW w:w="5028" w:type="dxa"/>
        </w:tcPr>
        <w:p w:rsidR="00060E35" w:rsidRDefault="00060E35">
          <w:pPr>
            <w:pStyle w:val="Footer"/>
          </w:pPr>
        </w:p>
      </w:tc>
      <w:tc>
        <w:tcPr>
          <w:tcW w:w="5028" w:type="dxa"/>
        </w:tcPr>
        <w:p w:rsidR="00060E35" w:rsidRDefault="007062BE">
          <w:pPr>
            <w:pStyle w:val="Footer"/>
          </w:pPr>
          <w:fldSimple w:instr=" DOCVARIABLE &quot;jobn&quot; \* MERGEFORMAT ">
            <w:r>
              <w:t>16-16790 (A)</w:t>
            </w:r>
          </w:fldSimple>
        </w:p>
      </w:tc>
    </w:tr>
  </w:tbl>
  <w:p w:rsidR="00060E35" w:rsidRDefault="00060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060E35">
      <w:tc>
        <w:tcPr>
          <w:tcW w:w="5028" w:type="dxa"/>
        </w:tcPr>
        <w:p w:rsidR="00060E35" w:rsidRDefault="00060E35">
          <w:pPr>
            <w:pStyle w:val="Footer"/>
          </w:pPr>
        </w:p>
      </w:tc>
      <w:tc>
        <w:tcPr>
          <w:tcW w:w="5028" w:type="dxa"/>
        </w:tcPr>
        <w:p w:rsidR="00060E35" w:rsidRDefault="007062BE">
          <w:pPr>
            <w:pStyle w:val="Footer"/>
          </w:pPr>
          <w:fldSimple w:instr=" DOCVARIABLE &quot;jobn&quot; \* MERGEFORMAT ">
            <w:r>
              <w:t>16-16790 (A)</w:t>
            </w:r>
          </w:fldSimple>
        </w:p>
      </w:tc>
    </w:tr>
  </w:tbl>
  <w:p w:rsidR="00060E35" w:rsidRDefault="00060E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8"/>
      <w:gridCol w:w="5028"/>
    </w:tblGrid>
    <w:tr w:rsidR="00060E35">
      <w:tc>
        <w:tcPr>
          <w:tcW w:w="5028" w:type="dxa"/>
        </w:tcPr>
        <w:p w:rsidR="00060E35" w:rsidRDefault="00060E35" w:rsidP="00060E35">
          <w:pPr>
            <w:pStyle w:val="Footer"/>
            <w:spacing w:line="240" w:lineRule="atLeast"/>
            <w:jc w:val="left"/>
            <w:rPr>
              <w:b w:val="0"/>
              <w:w w:val="103"/>
            </w:rPr>
          </w:pPr>
          <w:r>
            <w:rPr>
              <w:b w:val="0"/>
              <w:noProof/>
              <w:w w:val="103"/>
              <w:lang w:val="en-GB" w:eastAsia="zh-CN"/>
            </w:rPr>
            <w:drawing>
              <wp:inline distT="0" distB="0" distL="0" distR="0">
                <wp:extent cx="1554615" cy="320068"/>
                <wp:effectExtent l="0" t="0" r="7620" b="381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:rsidR="00060E35" w:rsidRDefault="00060E35" w:rsidP="00955B34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"jobn" \* MERGEFORMAT </w:instrText>
          </w:r>
          <w:r>
            <w:rPr>
              <w:b w:val="0"/>
              <w:w w:val="103"/>
            </w:rPr>
            <w:fldChar w:fldCharType="separate"/>
          </w:r>
          <w:r w:rsidR="007062BE">
            <w:rPr>
              <w:b w:val="0"/>
              <w:w w:val="103"/>
            </w:rPr>
            <w:t>16-16790 (A)</w:t>
          </w:r>
          <w:r>
            <w:rPr>
              <w:b w:val="0"/>
              <w:w w:val="103"/>
            </w:rPr>
            <w:fldChar w:fldCharType="end"/>
          </w:r>
        </w:p>
      </w:tc>
    </w:tr>
  </w:tbl>
  <w:p w:rsidR="00060E35" w:rsidRPr="00060E35" w:rsidRDefault="00060E35" w:rsidP="00060E35">
    <w:pPr>
      <w:pStyle w:val="Footer"/>
      <w:spacing w:line="14" w:lineRule="exact"/>
      <w:rPr>
        <w:b w:val="0"/>
        <w:w w:val="10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D59" w:rsidRDefault="00E40D59" w:rsidP="00693CF9">
      <w:pPr>
        <w:spacing w:line="240" w:lineRule="auto"/>
      </w:pPr>
      <w:r>
        <w:separator/>
      </w:r>
    </w:p>
  </w:footnote>
  <w:footnote w:type="continuationSeparator" w:id="0">
    <w:p w:rsidR="00E40D59" w:rsidRDefault="00E40D59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35" w:rsidRDefault="00060E35" w:rsidP="00060E35"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7062BE">
      <w:rPr>
        <w:noProof/>
      </w:rPr>
      <w:t>1</w:t>
    </w:r>
    <w:r>
      <w:fldChar w:fldCharType="end"/>
    </w:r>
    <w:r>
      <w:t>/</w:t>
    </w:r>
    <w:fldSimple w:instr=" NUMPAGES  \* Arabic  \* MERGEFORMAT ">
      <w:r w:rsidR="007062BE">
        <w:rPr>
          <w:noProof/>
        </w:rPr>
        <w:t>1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E35" w:rsidRDefault="00060E35" w:rsidP="00060E35">
    <w:pPr>
      <w:pStyle w:val="Head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7062BE">
      <w:rPr>
        <w:noProof/>
      </w:rPr>
      <w:t>1</w:t>
    </w:r>
    <w:r>
      <w:fldChar w:fldCharType="end"/>
    </w:r>
    <w:r>
      <w:t>/</w:t>
    </w:r>
    <w:fldSimple w:instr=" NUMPAGES  \* Arabic  \* MERGEFORMAT ">
      <w:r w:rsidR="007062BE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16790*"/>
    <w:docVar w:name="CreationDt" w:val="29/09/2016 12:08 PM"/>
    <w:docVar w:name="DocCategory" w:val="InternalDoc"/>
    <w:docVar w:name="DocType" w:val="Final"/>
    <w:docVar w:name="DutyStation" w:val="New York"/>
    <w:docVar w:name="FooterJN" w:val="16-16790"/>
    <w:docVar w:name="jobn" w:val="16-16790 (A)"/>
    <w:docVar w:name="jobnDT" w:val="16-16790 (A)   290916"/>
    <w:docVar w:name="jobnDTDT" w:val="16-16790 (A)   290916   290916"/>
    <w:docVar w:name="JobNo" w:val="1616790A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EF638B"/>
    <w:rsid w:val="000020C4"/>
    <w:rsid w:val="0000693B"/>
    <w:rsid w:val="000170D3"/>
    <w:rsid w:val="00024DD0"/>
    <w:rsid w:val="0002744A"/>
    <w:rsid w:val="000311C9"/>
    <w:rsid w:val="00041613"/>
    <w:rsid w:val="00042425"/>
    <w:rsid w:val="00047F6A"/>
    <w:rsid w:val="0005137B"/>
    <w:rsid w:val="00056AA7"/>
    <w:rsid w:val="00060E35"/>
    <w:rsid w:val="0006648F"/>
    <w:rsid w:val="00070E09"/>
    <w:rsid w:val="00087310"/>
    <w:rsid w:val="00092439"/>
    <w:rsid w:val="000927B5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4C85"/>
    <w:rsid w:val="001A0D70"/>
    <w:rsid w:val="001A5B00"/>
    <w:rsid w:val="001B59EE"/>
    <w:rsid w:val="001B724E"/>
    <w:rsid w:val="001C6531"/>
    <w:rsid w:val="001D1606"/>
    <w:rsid w:val="001E2BD4"/>
    <w:rsid w:val="001E5973"/>
    <w:rsid w:val="001E5A5A"/>
    <w:rsid w:val="001E5A7A"/>
    <w:rsid w:val="001F6786"/>
    <w:rsid w:val="0020295C"/>
    <w:rsid w:val="00212285"/>
    <w:rsid w:val="002141DD"/>
    <w:rsid w:val="00233E2A"/>
    <w:rsid w:val="00236A29"/>
    <w:rsid w:val="00237A82"/>
    <w:rsid w:val="002416C5"/>
    <w:rsid w:val="00246052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3E91"/>
    <w:rsid w:val="00275EB3"/>
    <w:rsid w:val="0027623A"/>
    <w:rsid w:val="002847B4"/>
    <w:rsid w:val="0028685E"/>
    <w:rsid w:val="00290F2F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254E"/>
    <w:rsid w:val="00307CFF"/>
    <w:rsid w:val="00310FA5"/>
    <w:rsid w:val="0031102B"/>
    <w:rsid w:val="00312162"/>
    <w:rsid w:val="00312525"/>
    <w:rsid w:val="003367E5"/>
    <w:rsid w:val="003411B1"/>
    <w:rsid w:val="00345B6F"/>
    <w:rsid w:val="003501D5"/>
    <w:rsid w:val="00351324"/>
    <w:rsid w:val="0036512C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92C0A"/>
    <w:rsid w:val="003A65ED"/>
    <w:rsid w:val="003C4B86"/>
    <w:rsid w:val="003D3CD9"/>
    <w:rsid w:val="003D4612"/>
    <w:rsid w:val="003E1BB9"/>
    <w:rsid w:val="003E26D7"/>
    <w:rsid w:val="003E4110"/>
    <w:rsid w:val="003E4647"/>
    <w:rsid w:val="003E6DF8"/>
    <w:rsid w:val="003E7BBB"/>
    <w:rsid w:val="003F4B8C"/>
    <w:rsid w:val="00401BDF"/>
    <w:rsid w:val="004053F7"/>
    <w:rsid w:val="00411BBD"/>
    <w:rsid w:val="00415922"/>
    <w:rsid w:val="00421658"/>
    <w:rsid w:val="00423BD7"/>
    <w:rsid w:val="00426F04"/>
    <w:rsid w:val="0042757D"/>
    <w:rsid w:val="00437C14"/>
    <w:rsid w:val="00445C58"/>
    <w:rsid w:val="004527C9"/>
    <w:rsid w:val="00453069"/>
    <w:rsid w:val="0046092F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7F"/>
    <w:rsid w:val="004D3ACE"/>
    <w:rsid w:val="004D4EA9"/>
    <w:rsid w:val="004F0D2B"/>
    <w:rsid w:val="004F1402"/>
    <w:rsid w:val="004F33CC"/>
    <w:rsid w:val="004F59EC"/>
    <w:rsid w:val="004F75CD"/>
    <w:rsid w:val="005003FF"/>
    <w:rsid w:val="0050659B"/>
    <w:rsid w:val="00515082"/>
    <w:rsid w:val="00520086"/>
    <w:rsid w:val="00521CAC"/>
    <w:rsid w:val="0052301E"/>
    <w:rsid w:val="0052427E"/>
    <w:rsid w:val="005243A0"/>
    <w:rsid w:val="00524A2E"/>
    <w:rsid w:val="005279DE"/>
    <w:rsid w:val="00534772"/>
    <w:rsid w:val="00537FCD"/>
    <w:rsid w:val="00541189"/>
    <w:rsid w:val="00542632"/>
    <w:rsid w:val="00545F76"/>
    <w:rsid w:val="00551E87"/>
    <w:rsid w:val="005545BB"/>
    <w:rsid w:val="00556882"/>
    <w:rsid w:val="00561E43"/>
    <w:rsid w:val="005640FD"/>
    <w:rsid w:val="00567D7B"/>
    <w:rsid w:val="0057078E"/>
    <w:rsid w:val="00571C2C"/>
    <w:rsid w:val="005771BD"/>
    <w:rsid w:val="00582B0A"/>
    <w:rsid w:val="0058378D"/>
    <w:rsid w:val="005838F5"/>
    <w:rsid w:val="00590CD4"/>
    <w:rsid w:val="00591B45"/>
    <w:rsid w:val="0059221F"/>
    <w:rsid w:val="005943EA"/>
    <w:rsid w:val="00594D42"/>
    <w:rsid w:val="005956D2"/>
    <w:rsid w:val="00596606"/>
    <w:rsid w:val="005A0F27"/>
    <w:rsid w:val="005A0F73"/>
    <w:rsid w:val="005A2EA3"/>
    <w:rsid w:val="005A45EC"/>
    <w:rsid w:val="005A6DC0"/>
    <w:rsid w:val="005B0557"/>
    <w:rsid w:val="005B2267"/>
    <w:rsid w:val="005B4C28"/>
    <w:rsid w:val="005C07BD"/>
    <w:rsid w:val="005C2239"/>
    <w:rsid w:val="005C2ECE"/>
    <w:rsid w:val="005C46A7"/>
    <w:rsid w:val="005C7ED8"/>
    <w:rsid w:val="005D5B76"/>
    <w:rsid w:val="005E46BF"/>
    <w:rsid w:val="006007BD"/>
    <w:rsid w:val="006046A6"/>
    <w:rsid w:val="00616E82"/>
    <w:rsid w:val="006218A3"/>
    <w:rsid w:val="00631D41"/>
    <w:rsid w:val="006564CE"/>
    <w:rsid w:val="00663F64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A3A3B"/>
    <w:rsid w:val="006A4832"/>
    <w:rsid w:val="006C1E40"/>
    <w:rsid w:val="006C38EE"/>
    <w:rsid w:val="006D1A46"/>
    <w:rsid w:val="006D3170"/>
    <w:rsid w:val="006E1FC1"/>
    <w:rsid w:val="006E7E51"/>
    <w:rsid w:val="006F4577"/>
    <w:rsid w:val="007006FC"/>
    <w:rsid w:val="00700F06"/>
    <w:rsid w:val="007020AD"/>
    <w:rsid w:val="007062BE"/>
    <w:rsid w:val="00714319"/>
    <w:rsid w:val="0071531E"/>
    <w:rsid w:val="0071645B"/>
    <w:rsid w:val="00716E9D"/>
    <w:rsid w:val="0073328E"/>
    <w:rsid w:val="00740D62"/>
    <w:rsid w:val="00745A2C"/>
    <w:rsid w:val="00747B47"/>
    <w:rsid w:val="00747B9E"/>
    <w:rsid w:val="007524BE"/>
    <w:rsid w:val="007525FA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3AD0"/>
    <w:rsid w:val="007A6DD9"/>
    <w:rsid w:val="007B3DC8"/>
    <w:rsid w:val="007B5729"/>
    <w:rsid w:val="007C7274"/>
    <w:rsid w:val="007D489C"/>
    <w:rsid w:val="007D60E0"/>
    <w:rsid w:val="007D6B8D"/>
    <w:rsid w:val="007E32B9"/>
    <w:rsid w:val="00802997"/>
    <w:rsid w:val="0081284F"/>
    <w:rsid w:val="00814843"/>
    <w:rsid w:val="008170DE"/>
    <w:rsid w:val="00820B87"/>
    <w:rsid w:val="00830E32"/>
    <w:rsid w:val="00845A14"/>
    <w:rsid w:val="00846A4A"/>
    <w:rsid w:val="0085331D"/>
    <w:rsid w:val="00853F0F"/>
    <w:rsid w:val="008569BB"/>
    <w:rsid w:val="00861BB3"/>
    <w:rsid w:val="008624AF"/>
    <w:rsid w:val="00863182"/>
    <w:rsid w:val="00873289"/>
    <w:rsid w:val="00873A11"/>
    <w:rsid w:val="00873AF9"/>
    <w:rsid w:val="008768CC"/>
    <w:rsid w:val="00881022"/>
    <w:rsid w:val="0088317F"/>
    <w:rsid w:val="00887330"/>
    <w:rsid w:val="008913BC"/>
    <w:rsid w:val="00895CC9"/>
    <w:rsid w:val="008A068D"/>
    <w:rsid w:val="008A2C3F"/>
    <w:rsid w:val="008A3FCA"/>
    <w:rsid w:val="008D1C04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42AF1"/>
    <w:rsid w:val="009532EE"/>
    <w:rsid w:val="00955B34"/>
    <w:rsid w:val="00956E02"/>
    <w:rsid w:val="009570F4"/>
    <w:rsid w:val="009572F9"/>
    <w:rsid w:val="00964FA8"/>
    <w:rsid w:val="00970BAD"/>
    <w:rsid w:val="0097336A"/>
    <w:rsid w:val="009768D1"/>
    <w:rsid w:val="009807FF"/>
    <w:rsid w:val="00981E99"/>
    <w:rsid w:val="00981EB9"/>
    <w:rsid w:val="009829B7"/>
    <w:rsid w:val="00983729"/>
    <w:rsid w:val="009927C0"/>
    <w:rsid w:val="00995138"/>
    <w:rsid w:val="00996063"/>
    <w:rsid w:val="009961E6"/>
    <w:rsid w:val="009975A9"/>
    <w:rsid w:val="009A66AE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027B2"/>
    <w:rsid w:val="00A140D9"/>
    <w:rsid w:val="00A14A6C"/>
    <w:rsid w:val="00A156A3"/>
    <w:rsid w:val="00A248A9"/>
    <w:rsid w:val="00A25CE3"/>
    <w:rsid w:val="00A31113"/>
    <w:rsid w:val="00A376EC"/>
    <w:rsid w:val="00A37C4B"/>
    <w:rsid w:val="00A43192"/>
    <w:rsid w:val="00A47282"/>
    <w:rsid w:val="00A50991"/>
    <w:rsid w:val="00A51F13"/>
    <w:rsid w:val="00A56F63"/>
    <w:rsid w:val="00A6077A"/>
    <w:rsid w:val="00A66F66"/>
    <w:rsid w:val="00A71AE5"/>
    <w:rsid w:val="00A7670F"/>
    <w:rsid w:val="00A777E2"/>
    <w:rsid w:val="00A77F16"/>
    <w:rsid w:val="00A84144"/>
    <w:rsid w:val="00A90909"/>
    <w:rsid w:val="00A92F60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17D31"/>
    <w:rsid w:val="00B17F65"/>
    <w:rsid w:val="00B214DC"/>
    <w:rsid w:val="00B21554"/>
    <w:rsid w:val="00B272BE"/>
    <w:rsid w:val="00B3471A"/>
    <w:rsid w:val="00B36AFF"/>
    <w:rsid w:val="00B37A36"/>
    <w:rsid w:val="00B424BC"/>
    <w:rsid w:val="00B429AF"/>
    <w:rsid w:val="00B56BEE"/>
    <w:rsid w:val="00B5784C"/>
    <w:rsid w:val="00B60553"/>
    <w:rsid w:val="00B66B1A"/>
    <w:rsid w:val="00B9542C"/>
    <w:rsid w:val="00B95560"/>
    <w:rsid w:val="00B9745D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17412"/>
    <w:rsid w:val="00C23C58"/>
    <w:rsid w:val="00C25A2D"/>
    <w:rsid w:val="00C260F8"/>
    <w:rsid w:val="00C3050C"/>
    <w:rsid w:val="00C32889"/>
    <w:rsid w:val="00C34B99"/>
    <w:rsid w:val="00C40CC8"/>
    <w:rsid w:val="00C43FBE"/>
    <w:rsid w:val="00C449C6"/>
    <w:rsid w:val="00C44AA1"/>
    <w:rsid w:val="00C52142"/>
    <w:rsid w:val="00C564B0"/>
    <w:rsid w:val="00C61F0B"/>
    <w:rsid w:val="00C6283F"/>
    <w:rsid w:val="00C6582C"/>
    <w:rsid w:val="00C71487"/>
    <w:rsid w:val="00C7606D"/>
    <w:rsid w:val="00C814A5"/>
    <w:rsid w:val="00C82932"/>
    <w:rsid w:val="00C84B2B"/>
    <w:rsid w:val="00C855F6"/>
    <w:rsid w:val="00C96573"/>
    <w:rsid w:val="00CA17B1"/>
    <w:rsid w:val="00CA1C73"/>
    <w:rsid w:val="00CA286A"/>
    <w:rsid w:val="00CA4791"/>
    <w:rsid w:val="00CA7205"/>
    <w:rsid w:val="00CC04B5"/>
    <w:rsid w:val="00CD03C6"/>
    <w:rsid w:val="00CD0BB8"/>
    <w:rsid w:val="00CD3849"/>
    <w:rsid w:val="00CE0509"/>
    <w:rsid w:val="00CE2D9C"/>
    <w:rsid w:val="00CF4D77"/>
    <w:rsid w:val="00CF7384"/>
    <w:rsid w:val="00D00717"/>
    <w:rsid w:val="00D0526B"/>
    <w:rsid w:val="00D221F3"/>
    <w:rsid w:val="00D2343D"/>
    <w:rsid w:val="00D30EAE"/>
    <w:rsid w:val="00D318F1"/>
    <w:rsid w:val="00D40B0E"/>
    <w:rsid w:val="00D416C2"/>
    <w:rsid w:val="00D44FE0"/>
    <w:rsid w:val="00D4694F"/>
    <w:rsid w:val="00D51E19"/>
    <w:rsid w:val="00D5423E"/>
    <w:rsid w:val="00D66413"/>
    <w:rsid w:val="00D810DB"/>
    <w:rsid w:val="00D858CA"/>
    <w:rsid w:val="00DA46A0"/>
    <w:rsid w:val="00DA66B7"/>
    <w:rsid w:val="00DB0865"/>
    <w:rsid w:val="00DB0C91"/>
    <w:rsid w:val="00DB7206"/>
    <w:rsid w:val="00DC36C8"/>
    <w:rsid w:val="00DC5A01"/>
    <w:rsid w:val="00DC5C1E"/>
    <w:rsid w:val="00DE5433"/>
    <w:rsid w:val="00DE68A7"/>
    <w:rsid w:val="00DF2A65"/>
    <w:rsid w:val="00DF2AE6"/>
    <w:rsid w:val="00DF5A43"/>
    <w:rsid w:val="00DF5F38"/>
    <w:rsid w:val="00DF6AA9"/>
    <w:rsid w:val="00DF7639"/>
    <w:rsid w:val="00E04526"/>
    <w:rsid w:val="00E07BAA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0D59"/>
    <w:rsid w:val="00E46D06"/>
    <w:rsid w:val="00E47EB8"/>
    <w:rsid w:val="00E52F1E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344D"/>
    <w:rsid w:val="00EB4992"/>
    <w:rsid w:val="00EC2B29"/>
    <w:rsid w:val="00ED251D"/>
    <w:rsid w:val="00ED3C2E"/>
    <w:rsid w:val="00EF0947"/>
    <w:rsid w:val="00EF2E52"/>
    <w:rsid w:val="00EF4F85"/>
    <w:rsid w:val="00EF638B"/>
    <w:rsid w:val="00F004A8"/>
    <w:rsid w:val="00F031FB"/>
    <w:rsid w:val="00F15C1B"/>
    <w:rsid w:val="00F247BA"/>
    <w:rsid w:val="00F32228"/>
    <w:rsid w:val="00F32E4A"/>
    <w:rsid w:val="00F33BD8"/>
    <w:rsid w:val="00F36D8C"/>
    <w:rsid w:val="00F4710F"/>
    <w:rsid w:val="00F53DA5"/>
    <w:rsid w:val="00F57DED"/>
    <w:rsid w:val="00F656D2"/>
    <w:rsid w:val="00F90A71"/>
    <w:rsid w:val="00F923A5"/>
    <w:rsid w:val="00F93545"/>
    <w:rsid w:val="00F96337"/>
    <w:rsid w:val="00F96FBA"/>
    <w:rsid w:val="00FB0C1B"/>
    <w:rsid w:val="00FB2B5B"/>
    <w:rsid w:val="00FB469E"/>
    <w:rsid w:val="00FB4E06"/>
    <w:rsid w:val="00FB6C6C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C664F3"/>
  <w15:docId w15:val="{22ED4D75-979B-4267-8CC1-FD4B8B4C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raditional Arabic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E5973"/>
    <w:pPr>
      <w:bidi/>
      <w:spacing w:line="400" w:lineRule="exact"/>
      <w:jc w:val="lowKashida"/>
    </w:pPr>
    <w:rPr>
      <w:w w:val="103"/>
      <w:kern w:val="14"/>
      <w:szCs w:val="30"/>
      <w:lang w:eastAsia="en-US"/>
    </w:rPr>
  </w:style>
  <w:style w:type="paragraph" w:styleId="Heading1">
    <w:name w:val="heading 1"/>
    <w:basedOn w:val="Normal"/>
    <w:next w:val="Normal"/>
    <w:link w:val="Heading1Char"/>
    <w:rsid w:val="001E5973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5973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E597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DualTxt"/>
    <w:qFormat/>
    <w:rsid w:val="001E5973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1E5973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1E5973"/>
    <w:rPr>
      <w:sz w:val="6"/>
      <w:szCs w:val="9"/>
    </w:rPr>
  </w:style>
  <w:style w:type="paragraph" w:styleId="FootnoteText">
    <w:name w:val="footnote text"/>
    <w:basedOn w:val="Normal"/>
    <w:link w:val="FootnoteTextChar"/>
    <w:semiHidden/>
    <w:rsid w:val="001E5973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link w:val="EndnoteTextChar"/>
    <w:semiHidden/>
    <w:rsid w:val="001E5973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1E5973"/>
    <w:rPr>
      <w:rFonts w:ascii="Times New Roman" w:hAnsi="Times New Roman" w:cs="Traditional Arabic"/>
      <w:color w:val="auto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link w:val="BalloonTextChar"/>
    <w:semiHidden/>
    <w:rsid w:val="001E5973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1E5973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1E5973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Normal"/>
    <w:qFormat/>
    <w:rsid w:val="001E5973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1E5973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1E5973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1E5973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1E5973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1E5973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  <w:lang w:eastAsia="en-US"/>
    </w:rPr>
  </w:style>
  <w:style w:type="character" w:customStyle="1" w:styleId="FooterChar">
    <w:name w:val="Footer Char"/>
    <w:basedOn w:val="DefaultParagraphFont"/>
    <w:link w:val="Footer"/>
    <w:rsid w:val="001E5973"/>
    <w:rPr>
      <w:b/>
      <w:bCs/>
      <w:kern w:val="14"/>
      <w:sz w:val="17"/>
      <w:szCs w:val="25"/>
      <w:lang w:eastAsia="en-US"/>
    </w:rPr>
  </w:style>
  <w:style w:type="paragraph" w:styleId="Header">
    <w:name w:val="header"/>
    <w:link w:val="HeaderChar"/>
    <w:qFormat/>
    <w:rsid w:val="001E5973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  <w:lang w:eastAsia="en-US"/>
    </w:rPr>
  </w:style>
  <w:style w:type="character" w:customStyle="1" w:styleId="HeaderChar">
    <w:name w:val="Header Char"/>
    <w:basedOn w:val="DefaultParagraphFont"/>
    <w:link w:val="Header"/>
    <w:rsid w:val="001E5973"/>
    <w:rPr>
      <w:b/>
      <w:bCs/>
      <w:w w:val="105"/>
      <w:kern w:val="14"/>
      <w:sz w:val="17"/>
      <w:szCs w:val="25"/>
      <w:lang w:eastAsia="en-US"/>
    </w:rPr>
  </w:style>
  <w:style w:type="character" w:customStyle="1" w:styleId="Heading3Char">
    <w:name w:val="Heading 3 Char"/>
    <w:basedOn w:val="DefaultParagraphFont"/>
    <w:link w:val="Heading3"/>
    <w:rsid w:val="001E5973"/>
    <w:rPr>
      <w:rFonts w:ascii="Arial" w:eastAsiaTheme="majorEastAsia" w:hAnsi="Arial" w:cs="Arial"/>
      <w:b/>
      <w:bCs/>
      <w:w w:val="103"/>
      <w:kern w:val="14"/>
      <w:sz w:val="26"/>
      <w:szCs w:val="26"/>
      <w:lang w:eastAsia="en-US"/>
    </w:rPr>
  </w:style>
  <w:style w:type="paragraph" w:customStyle="1" w:styleId="JSingleTxt">
    <w:name w:val="J__Single Txt"/>
    <w:basedOn w:val="Normal"/>
    <w:qFormat/>
    <w:rsid w:val="001E5973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1E5973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1E5973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1E5973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1E5973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1E5973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1E5973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1E5973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1E5973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1E5973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1E5973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1E5973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1E5973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1E5973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1E5973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1E5973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1E5973"/>
    <w:pPr>
      <w:spacing w:line="240" w:lineRule="exact"/>
      <w:jc w:val="lowKashida"/>
    </w:pPr>
    <w:rPr>
      <w:w w:val="103"/>
      <w:kern w:val="14"/>
      <w:szCs w:val="30"/>
      <w:lang w:eastAsia="en-US"/>
    </w:rPr>
  </w:style>
  <w:style w:type="paragraph" w:customStyle="1" w:styleId="Sponsors">
    <w:name w:val="Sponsors"/>
    <w:basedOn w:val="H23"/>
    <w:qFormat/>
    <w:rsid w:val="001E5973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HCH">
    <w:name w:val="Title_H_CH"/>
    <w:basedOn w:val="HCh"/>
    <w:next w:val="SingleTxt"/>
    <w:qFormat/>
    <w:rsid w:val="001E597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300" w:lineRule="exact"/>
      <w:ind w:left="1267" w:right="1267" w:hanging="1267"/>
    </w:pPr>
  </w:style>
  <w:style w:type="paragraph" w:customStyle="1" w:styleId="TitleH1">
    <w:name w:val="Title_H1"/>
    <w:basedOn w:val="H1"/>
    <w:next w:val="SingleTxt"/>
    <w:qFormat/>
    <w:rsid w:val="001E597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1267"/>
    </w:pPr>
  </w:style>
  <w:style w:type="paragraph" w:customStyle="1" w:styleId="TitleH2">
    <w:name w:val="Title_H2"/>
    <w:basedOn w:val="H23"/>
    <w:next w:val="H23"/>
    <w:qFormat/>
    <w:rsid w:val="001E5973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</w:pPr>
  </w:style>
  <w:style w:type="character" w:styleId="Hyperlink">
    <w:name w:val="Hyperlink"/>
    <w:basedOn w:val="DefaultParagraphFont"/>
    <w:rsid w:val="001E5973"/>
    <w:rPr>
      <w:color w:val="0000FF"/>
      <w:u w:val="none"/>
    </w:rPr>
  </w:style>
  <w:style w:type="character" w:styleId="FollowedHyperlink">
    <w:name w:val="FollowedHyperlink"/>
    <w:basedOn w:val="DefaultParagraphFont"/>
    <w:rsid w:val="001E5973"/>
    <w:rPr>
      <w:color w:val="0000FF"/>
      <w:u w:val="none"/>
    </w:rPr>
  </w:style>
  <w:style w:type="paragraph" w:customStyle="1" w:styleId="Bullet1">
    <w:name w:val="Bullet 1"/>
    <w:basedOn w:val="Normal"/>
    <w:qFormat/>
    <w:rsid w:val="001E5973"/>
    <w:pPr>
      <w:numPr>
        <w:numId w:val="7"/>
      </w:numPr>
      <w:spacing w:after="120" w:line="240" w:lineRule="exact"/>
      <w:ind w:right="1267"/>
    </w:pPr>
  </w:style>
  <w:style w:type="paragraph" w:customStyle="1" w:styleId="Bullet2">
    <w:name w:val="Bullet 2"/>
    <w:basedOn w:val="Normal"/>
    <w:qFormat/>
    <w:rsid w:val="001E5973"/>
    <w:pPr>
      <w:numPr>
        <w:numId w:val="8"/>
      </w:numPr>
      <w:spacing w:after="120" w:line="240" w:lineRule="exact"/>
      <w:ind w:right="1267"/>
    </w:pPr>
  </w:style>
  <w:style w:type="character" w:styleId="EndnoteReference">
    <w:name w:val="endnote reference"/>
    <w:basedOn w:val="DefaultParagraphFont"/>
    <w:semiHidden/>
    <w:rsid w:val="001E5973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1E5973"/>
    <w:pPr>
      <w:numPr>
        <w:numId w:val="9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right="1267"/>
    </w:pPr>
  </w:style>
  <w:style w:type="paragraph" w:customStyle="1" w:styleId="AgendaTitleH2">
    <w:name w:val="Agenda_Title_H2"/>
    <w:basedOn w:val="TitleH1"/>
    <w:next w:val="Normal"/>
    <w:qFormat/>
    <w:rsid w:val="001E5973"/>
    <w:pPr>
      <w:spacing w:after="0" w:line="240" w:lineRule="exact"/>
      <w:ind w:left="0" w:right="0" w:firstLine="0"/>
      <w:outlineLvl w:val="1"/>
    </w:pPr>
    <w:rPr>
      <w:sz w:val="20"/>
    </w:rPr>
  </w:style>
  <w:style w:type="character" w:customStyle="1" w:styleId="BalloonTextChar">
    <w:name w:val="Balloon Text Char"/>
    <w:basedOn w:val="DefaultParagraphFont"/>
    <w:link w:val="BalloonText"/>
    <w:semiHidden/>
    <w:rsid w:val="001E5973"/>
    <w:rPr>
      <w:rFonts w:ascii="Tahoma" w:hAnsi="Tahoma" w:cs="Tahoma"/>
      <w:w w:val="103"/>
      <w:kern w:val="14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E5973"/>
    <w:rPr>
      <w:kern w:val="14"/>
      <w:sz w:val="17"/>
      <w:szCs w:val="26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1E5973"/>
    <w:rPr>
      <w:kern w:val="14"/>
      <w:sz w:val="17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1E5973"/>
    <w:rPr>
      <w:w w:val="103"/>
      <w:kern w:val="14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E5973"/>
    <w:rPr>
      <w:w w:val="103"/>
      <w:kern w:val="14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3757-756D-4952-B509-69C4229B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United Nations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Monzer Anis</dc:creator>
  <cp:lastModifiedBy>Aminata Sy</cp:lastModifiedBy>
  <cp:revision>11</cp:revision>
  <cp:lastPrinted>2017-09-13T12:24:00Z</cp:lastPrinted>
  <dcterms:created xsi:type="dcterms:W3CDTF">2017-09-12T15:59:00Z</dcterms:created>
  <dcterms:modified xsi:type="dcterms:W3CDTF">2017-09-13T18:29:00Z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1616790</vt:lpwstr>
  </property>
  <property fmtid="{D5CDD505-2E9C-101B-9397-08002B2CF9AE}" pid="3" name="ODSRefJobNo">
    <vt:lpwstr>1630175A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omment">
    <vt:lpwstr>fianl after corr</vt:lpwstr>
  </property>
  <property fmtid="{D5CDD505-2E9C-101B-9397-08002B2CF9AE}" pid="8" name="DraftPages">
    <vt:lpwstr/>
  </property>
  <property fmtid="{D5CDD505-2E9C-101B-9397-08002B2CF9AE}" pid="9" name="Operator">
    <vt:lpwstr>shery</vt:lpwstr>
  </property>
</Properties>
</file>